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szCs w:val="48"/>
        </w:rPr>
        <w:t xml:space="preserve">PAC Minutes Tuesday April 2, 2015</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sz w:val="48"/>
          <w:szCs w:val="48"/>
        </w:rPr>
        <w:t xml:space="preserve">-Julie Paris introduced as Staff Committee Chair</w:t>
      </w:r>
    </w:p>
    <w:p w:rsidR="00000000" w:rsidDel="00000000" w:rsidP="00000000" w:rsidRDefault="00000000" w:rsidRPr="00000000">
      <w:pPr>
        <w:contextualSpacing w:val="0"/>
      </w:pPr>
      <w:r w:rsidDel="00000000" w:rsidR="00000000" w:rsidRPr="00000000">
        <w:rPr>
          <w:sz w:val="48"/>
          <w:szCs w:val="48"/>
        </w:rPr>
        <w:t xml:space="preserve">-Minutes from the last two meetings</w:t>
      </w:r>
    </w:p>
    <w:p w:rsidR="00000000" w:rsidDel="00000000" w:rsidP="00000000" w:rsidRDefault="00000000" w:rsidRPr="00000000">
      <w:pPr>
        <w:ind w:firstLine="720"/>
        <w:contextualSpacing w:val="0"/>
      </w:pPr>
      <w:r w:rsidDel="00000000" w:rsidR="00000000" w:rsidRPr="00000000">
        <w:rPr>
          <w:sz w:val="48"/>
          <w:szCs w:val="48"/>
        </w:rPr>
        <w:t xml:space="preserve">-Nicole motion, Juliette second for Feb. notes</w:t>
      </w:r>
    </w:p>
    <w:p w:rsidR="00000000" w:rsidDel="00000000" w:rsidP="00000000" w:rsidRDefault="00000000" w:rsidRPr="00000000">
      <w:pPr>
        <w:ind w:firstLine="720"/>
        <w:contextualSpacing w:val="0"/>
      </w:pPr>
      <w:r w:rsidDel="00000000" w:rsidR="00000000" w:rsidRPr="00000000">
        <w:rPr>
          <w:sz w:val="48"/>
          <w:szCs w:val="48"/>
        </w:rPr>
        <w:t xml:space="preserve">-Sharon motion, Sophie second for March notes</w:t>
      </w:r>
    </w:p>
    <w:p w:rsidR="00000000" w:rsidDel="00000000" w:rsidP="00000000" w:rsidRDefault="00000000" w:rsidRPr="00000000">
      <w:pPr>
        <w:contextualSpacing w:val="0"/>
      </w:pPr>
      <w:r w:rsidDel="00000000" w:rsidR="00000000" w:rsidRPr="00000000">
        <w:rPr>
          <w:sz w:val="48"/>
          <w:szCs w:val="48"/>
        </w:rPr>
        <w:t xml:space="preserve">-Principal’s report</w:t>
      </w:r>
    </w:p>
    <w:p w:rsidR="00000000" w:rsidDel="00000000" w:rsidP="00000000" w:rsidRDefault="00000000" w:rsidRPr="00000000">
      <w:pPr>
        <w:numPr>
          <w:ilvl w:val="0"/>
          <w:numId w:val="1"/>
        </w:numPr>
        <w:spacing w:after="0" w:before="0" w:line="240" w:lineRule="auto"/>
        <w:ind w:left="720" w:hanging="360"/>
        <w:contextualSpacing w:val="1"/>
        <w:rPr>
          <w:sz w:val="48"/>
          <w:szCs w:val="48"/>
        </w:rPr>
      </w:pPr>
      <w:r w:rsidDel="00000000" w:rsidR="00000000" w:rsidRPr="00000000">
        <w:rPr>
          <w:rFonts w:ascii="Cambria" w:cs="Cambria" w:eastAsia="Cambria" w:hAnsi="Cambria"/>
          <w:sz w:val="48"/>
          <w:szCs w:val="48"/>
        </w:rPr>
        <w:t xml:space="preserve">Lunch Program – we will lose program very likely, will hear next week</w:t>
      </w:r>
      <w:r w:rsidDel="00000000" w:rsidR="00000000" w:rsidRPr="0000000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sz w:val="48"/>
          <w:szCs w:val="48"/>
        </w:rPr>
        <w:t xml:space="preserve">-160 enrolled, 128 envelopes collected for lunch in Feb. , of those collected 95% do not have full amount</w:t>
      </w:r>
      <w:r w:rsidDel="00000000" w:rsidR="00000000" w:rsidRPr="0000000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sz w:val="48"/>
          <w:szCs w:val="48"/>
        </w:rPr>
        <w:t xml:space="preserve">-there are 10-15 families who really need assistance in the school</w:t>
      </w:r>
      <w:r w:rsidDel="00000000" w:rsidR="00000000" w:rsidRPr="0000000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sz w:val="48"/>
          <w:szCs w:val="48"/>
        </w:rPr>
        <w:t xml:space="preserve">-lunch-to-go might be an option still </w:t>
      </w:r>
      <w:r w:rsidDel="00000000" w:rsidR="00000000" w:rsidRPr="0000000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sz w:val="48"/>
          <w:szCs w:val="48"/>
        </w:rPr>
        <w:t xml:space="preserve">-Sharon suggested idea of “normalizing” the lunch containers for these kids in need</w:t>
      </w:r>
      <w:r w:rsidDel="00000000" w:rsidR="00000000" w:rsidRPr="00000000">
        <w:rPr/>
      </w:r>
    </w:p>
    <w:p w:rsidR="00000000" w:rsidDel="00000000" w:rsidP="00000000" w:rsidRDefault="00000000" w:rsidRPr="00000000">
      <w:pPr>
        <w:numPr>
          <w:ilvl w:val="0"/>
          <w:numId w:val="1"/>
        </w:numPr>
        <w:spacing w:after="0" w:before="0" w:line="240" w:lineRule="auto"/>
        <w:ind w:left="720" w:hanging="360"/>
        <w:contextualSpacing w:val="1"/>
        <w:rPr>
          <w:sz w:val="48"/>
          <w:szCs w:val="48"/>
        </w:rPr>
      </w:pPr>
      <w:r w:rsidDel="00000000" w:rsidR="00000000" w:rsidRPr="00000000">
        <w:rPr>
          <w:rFonts w:ascii="Cambria" w:cs="Cambria" w:eastAsia="Cambria" w:hAnsi="Cambria"/>
          <w:sz w:val="48"/>
          <w:szCs w:val="48"/>
        </w:rPr>
        <w:t xml:space="preserve">Preliminary budget is out</w:t>
      </w:r>
      <w:r w:rsidDel="00000000" w:rsidR="00000000" w:rsidRPr="00000000">
        <w:rPr/>
      </w:r>
    </w:p>
    <w:p w:rsidR="00000000" w:rsidDel="00000000" w:rsidP="00000000" w:rsidRDefault="00000000" w:rsidRPr="00000000">
      <w:pPr>
        <w:ind w:left="720" w:firstLine="0"/>
        <w:contextualSpacing w:val="0"/>
      </w:pPr>
      <w:r w:rsidDel="00000000" w:rsidR="00000000" w:rsidRPr="00000000">
        <w:rPr>
          <w:sz w:val="48"/>
          <w:szCs w:val="48"/>
        </w:rPr>
        <w:t xml:space="preserve">-band program affected, possibly only grade 6 and 7s next year</w:t>
      </w:r>
    </w:p>
    <w:p w:rsidR="00000000" w:rsidDel="00000000" w:rsidP="00000000" w:rsidRDefault="00000000" w:rsidRPr="00000000">
      <w:pPr>
        <w:ind w:left="720" w:firstLine="0"/>
        <w:contextualSpacing w:val="0"/>
      </w:pPr>
      <w:r w:rsidDel="00000000" w:rsidR="00000000" w:rsidRPr="00000000">
        <w:rPr>
          <w:sz w:val="48"/>
          <w:szCs w:val="48"/>
        </w:rPr>
        <w:t xml:space="preserve">-can look at budget online</w:t>
      </w:r>
    </w:p>
    <w:p w:rsidR="00000000" w:rsidDel="00000000" w:rsidP="00000000" w:rsidRDefault="00000000" w:rsidRPr="00000000">
      <w:pPr>
        <w:numPr>
          <w:ilvl w:val="0"/>
          <w:numId w:val="1"/>
        </w:numPr>
        <w:spacing w:after="0" w:before="0" w:line="240" w:lineRule="auto"/>
        <w:ind w:left="720" w:hanging="360"/>
        <w:contextualSpacing w:val="1"/>
        <w:rPr>
          <w:sz w:val="48"/>
          <w:szCs w:val="48"/>
        </w:rPr>
      </w:pPr>
      <w:r w:rsidDel="00000000" w:rsidR="00000000" w:rsidRPr="00000000">
        <w:rPr>
          <w:rFonts w:ascii="Cambria" w:cs="Cambria" w:eastAsia="Cambria" w:hAnsi="Cambria"/>
          <w:sz w:val="48"/>
          <w:szCs w:val="48"/>
        </w:rPr>
        <w:t xml:space="preserve">Sports Day</w:t>
      </w:r>
      <w:r w:rsidDel="00000000" w:rsidR="00000000" w:rsidRPr="0000000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sz w:val="48"/>
          <w:szCs w:val="48"/>
        </w:rPr>
        <w:t xml:space="preserve">-Tuesday June 23</w:t>
      </w:r>
      <w:r w:rsidDel="00000000" w:rsidR="00000000" w:rsidRPr="00000000">
        <w:rPr>
          <w:rFonts w:ascii="Cambria" w:cs="Cambria" w:eastAsia="Cambria" w:hAnsi="Cambria"/>
          <w:sz w:val="48"/>
          <w:szCs w:val="48"/>
          <w:vertAlign w:val="superscript"/>
        </w:rPr>
        <w:t xml:space="preserve">rd</w:t>
      </w:r>
      <w:r w:rsidDel="00000000" w:rsidR="00000000" w:rsidRPr="0000000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sz w:val="48"/>
          <w:szCs w:val="48"/>
        </w:rPr>
        <w:t xml:space="preserve">-grade 7s will run stations</w:t>
      </w:r>
      <w:r w:rsidDel="00000000" w:rsidR="00000000" w:rsidRPr="0000000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sz w:val="48"/>
          <w:szCs w:val="48"/>
        </w:rPr>
        <w:t xml:space="preserve">-can use PE time to work on this</w:t>
      </w:r>
      <w:r w:rsidDel="00000000" w:rsidR="00000000" w:rsidRPr="00000000">
        <w:rPr/>
      </w:r>
    </w:p>
    <w:p w:rsidR="00000000" w:rsidDel="00000000" w:rsidP="00000000" w:rsidRDefault="00000000" w:rsidRPr="00000000">
      <w:pPr>
        <w:spacing w:after="0" w:before="0" w:line="240" w:lineRule="auto"/>
        <w:ind w:left="720" w:firstLine="0"/>
        <w:contextualSpacing w:val="0"/>
      </w:pPr>
      <w:r w:rsidDel="00000000" w:rsidR="00000000" w:rsidRPr="00000000">
        <w:rPr/>
      </w:r>
    </w:p>
    <w:p w:rsidR="00000000" w:rsidDel="00000000" w:rsidP="00000000" w:rsidRDefault="00000000" w:rsidRPr="00000000">
      <w:pPr>
        <w:numPr>
          <w:ilvl w:val="0"/>
          <w:numId w:val="1"/>
        </w:numPr>
        <w:spacing w:after="0" w:before="0" w:line="240" w:lineRule="auto"/>
        <w:ind w:left="720" w:hanging="360"/>
        <w:contextualSpacing w:val="1"/>
        <w:rPr>
          <w:sz w:val="48"/>
          <w:szCs w:val="48"/>
        </w:rPr>
      </w:pPr>
      <w:r w:rsidDel="00000000" w:rsidR="00000000" w:rsidRPr="00000000">
        <w:rPr>
          <w:rFonts w:ascii="Cambria" w:cs="Cambria" w:eastAsia="Cambria" w:hAnsi="Cambria"/>
          <w:sz w:val="48"/>
          <w:szCs w:val="48"/>
        </w:rPr>
        <w:t xml:space="preserve">Code of Conduct</w:t>
      </w:r>
      <w:r w:rsidDel="00000000" w:rsidR="00000000" w:rsidRPr="0000000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sz w:val="48"/>
          <w:szCs w:val="48"/>
        </w:rPr>
        <w:t xml:space="preserve">-3 Bs rather than ROARS</w:t>
      </w:r>
      <w:r w:rsidDel="00000000" w:rsidR="00000000" w:rsidRPr="0000000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sz w:val="48"/>
          <w:szCs w:val="48"/>
        </w:rPr>
        <w:t xml:space="preserve">-needs to live and breath outside school walls </w:t>
      </w:r>
      <w:r w:rsidDel="00000000" w:rsidR="00000000" w:rsidRPr="0000000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mbria" w:cs="Cambria" w:eastAsia="Cambria" w:hAnsi="Cambria"/>
          <w:sz w:val="48"/>
          <w:szCs w:val="48"/>
        </w:rPr>
        <w:t xml:space="preserve">-embedding the language in announcements etc.</w:t>
      </w:r>
      <w:r w:rsidDel="00000000" w:rsidR="00000000" w:rsidRPr="00000000">
        <w:rPr/>
      </w:r>
    </w:p>
    <w:p w:rsidR="00000000" w:rsidDel="00000000" w:rsidP="00000000" w:rsidRDefault="00000000" w:rsidRPr="00000000">
      <w:pPr>
        <w:contextualSpacing w:val="0"/>
      </w:pPr>
      <w:r w:rsidDel="00000000" w:rsidR="00000000" w:rsidRPr="00000000">
        <w:rPr>
          <w:sz w:val="48"/>
          <w:szCs w:val="48"/>
        </w:rPr>
        <w:t xml:space="preserve">-Treasurer’s Report</w:t>
      </w:r>
    </w:p>
    <w:p w:rsidR="00000000" w:rsidDel="00000000" w:rsidP="00000000" w:rsidRDefault="00000000" w:rsidRPr="00000000">
      <w:pPr>
        <w:ind w:left="720" w:firstLine="0"/>
        <w:contextualSpacing w:val="0"/>
      </w:pPr>
      <w:r w:rsidDel="00000000" w:rsidR="00000000" w:rsidRPr="00000000">
        <w:rPr>
          <w:sz w:val="48"/>
          <w:szCs w:val="48"/>
        </w:rPr>
        <w:t xml:space="preserve">-April up to March 31</w:t>
      </w:r>
      <w:r w:rsidDel="00000000" w:rsidR="00000000" w:rsidRPr="00000000">
        <w:rPr>
          <w:sz w:val="48"/>
          <w:szCs w:val="48"/>
          <w:vertAlign w:val="superscript"/>
        </w:rPr>
        <w:t xml:space="preserve">st</w:t>
      </w:r>
      <w:r w:rsidDel="00000000" w:rsidR="00000000" w:rsidRPr="00000000">
        <w:rPr>
          <w:sz w:val="48"/>
          <w:szCs w:val="48"/>
        </w:rPr>
        <w:t xml:space="preserve">: $7233.66 balance in General Account, $1182.08 balance in Gaming Account</w:t>
      </w:r>
    </w:p>
    <w:p w:rsidR="00000000" w:rsidDel="00000000" w:rsidP="00000000" w:rsidRDefault="00000000" w:rsidRPr="00000000">
      <w:pPr>
        <w:contextualSpacing w:val="0"/>
      </w:pPr>
      <w:r w:rsidDel="00000000" w:rsidR="00000000" w:rsidRPr="00000000">
        <w:rPr>
          <w:sz w:val="48"/>
          <w:szCs w:val="48"/>
        </w:rPr>
        <w:t xml:space="preserve">-Saleema Noon sexual health educator April 30</w:t>
      </w:r>
      <w:r w:rsidDel="00000000" w:rsidR="00000000" w:rsidRPr="00000000">
        <w:rPr>
          <w:sz w:val="48"/>
          <w:szCs w:val="48"/>
          <w:vertAlign w:val="superscript"/>
        </w:rPr>
        <w:t xml:space="preserve">th</w:t>
      </w:r>
      <w:r w:rsidDel="00000000" w:rsidR="00000000" w:rsidRPr="00000000">
        <w:rPr>
          <w:sz w:val="48"/>
          <w:szCs w:val="48"/>
        </w:rPr>
        <w:t xml:space="preserve"> parent talk, May 1 kids groups</w:t>
      </w:r>
    </w:p>
    <w:p w:rsidR="00000000" w:rsidDel="00000000" w:rsidP="00000000" w:rsidRDefault="00000000" w:rsidRPr="00000000">
      <w:pPr>
        <w:contextualSpacing w:val="0"/>
      </w:pPr>
      <w:r w:rsidDel="00000000" w:rsidR="00000000" w:rsidRPr="00000000">
        <w:rPr>
          <w:sz w:val="48"/>
          <w:szCs w:val="48"/>
        </w:rPr>
        <w:t xml:space="preserve">-Communications – would like to work on blog, get students to write etc.</w:t>
      </w:r>
    </w:p>
    <w:p w:rsidR="00000000" w:rsidDel="00000000" w:rsidP="00000000" w:rsidRDefault="00000000" w:rsidRPr="00000000">
      <w:pPr>
        <w:contextualSpacing w:val="0"/>
      </w:pPr>
      <w:r w:rsidDel="00000000" w:rsidR="00000000" w:rsidRPr="00000000">
        <w:rPr>
          <w:sz w:val="48"/>
          <w:szCs w:val="48"/>
        </w:rPr>
        <w:t xml:space="preserve">-Teacher’s Wish List</w:t>
      </w:r>
    </w:p>
    <w:p w:rsidR="00000000" w:rsidDel="00000000" w:rsidP="00000000" w:rsidRDefault="00000000" w:rsidRPr="00000000">
      <w:pPr>
        <w:contextualSpacing w:val="0"/>
      </w:pPr>
      <w:r w:rsidDel="00000000" w:rsidR="00000000" w:rsidRPr="00000000">
        <w:rPr>
          <w:sz w:val="48"/>
          <w:szCs w:val="48"/>
        </w:rPr>
        <w:tab/>
        <w:t xml:space="preserve">-PAC allocation of funds discussion</w:t>
      </w:r>
    </w:p>
    <w:p w:rsidR="00000000" w:rsidDel="00000000" w:rsidP="00000000" w:rsidRDefault="00000000" w:rsidRPr="00000000">
      <w:pPr>
        <w:contextualSpacing w:val="0"/>
      </w:pPr>
      <w:r w:rsidDel="00000000" w:rsidR="00000000" w:rsidRPr="00000000">
        <w:rPr>
          <w:sz w:val="48"/>
          <w:szCs w:val="48"/>
        </w:rPr>
        <w:tab/>
        <w:t xml:space="preserve">-Traditionally we have given funds early in the year for teachers’ wish lists</w:t>
      </w:r>
    </w:p>
    <w:p w:rsidR="00000000" w:rsidDel="00000000" w:rsidP="00000000" w:rsidRDefault="00000000" w:rsidRPr="00000000">
      <w:pPr>
        <w:contextualSpacing w:val="0"/>
      </w:pPr>
      <w:r w:rsidDel="00000000" w:rsidR="00000000" w:rsidRPr="00000000">
        <w:rPr>
          <w:sz w:val="48"/>
          <w:szCs w:val="48"/>
        </w:rPr>
        <w:tab/>
        <w:t xml:space="preserve">-different ways to allocate funds</w:t>
      </w:r>
    </w:p>
    <w:p w:rsidR="00000000" w:rsidDel="00000000" w:rsidP="00000000" w:rsidRDefault="00000000" w:rsidRPr="00000000">
      <w:pPr>
        <w:contextualSpacing w:val="0"/>
      </w:pPr>
      <w:r w:rsidDel="00000000" w:rsidR="00000000" w:rsidRPr="00000000">
        <w:rPr>
          <w:sz w:val="48"/>
          <w:szCs w:val="48"/>
        </w:rPr>
        <w:tab/>
        <w:t xml:space="preserve">-certain amount to every class suggested</w:t>
      </w:r>
    </w:p>
    <w:p w:rsidR="00000000" w:rsidDel="00000000" w:rsidP="00000000" w:rsidRDefault="00000000" w:rsidRPr="00000000">
      <w:pPr>
        <w:contextualSpacing w:val="0"/>
      </w:pPr>
      <w:r w:rsidDel="00000000" w:rsidR="00000000" w:rsidRPr="00000000">
        <w:rPr>
          <w:sz w:val="48"/>
          <w:szCs w:val="48"/>
        </w:rPr>
        <w:tab/>
        <w:t xml:space="preserve">-fundraising drive for big ticket items asked for</w:t>
      </w:r>
    </w:p>
    <w:p w:rsidR="00000000" w:rsidDel="00000000" w:rsidP="00000000" w:rsidRDefault="00000000" w:rsidRPr="00000000">
      <w:pPr>
        <w:contextualSpacing w:val="0"/>
      </w:pPr>
      <w:r w:rsidDel="00000000" w:rsidR="00000000" w:rsidRPr="00000000">
        <w:rPr>
          <w:sz w:val="48"/>
          <w:szCs w:val="48"/>
        </w:rPr>
        <w:tab/>
        <w:t xml:space="preserve">-give to those who ask</w:t>
      </w:r>
    </w:p>
    <w:p w:rsidR="00000000" w:rsidDel="00000000" w:rsidP="00000000" w:rsidRDefault="00000000" w:rsidRPr="00000000">
      <w:pPr>
        <w:contextualSpacing w:val="0"/>
      </w:pPr>
      <w:r w:rsidDel="00000000" w:rsidR="00000000" w:rsidRPr="00000000">
        <w:rPr>
          <w:sz w:val="48"/>
          <w:szCs w:val="48"/>
        </w:rPr>
        <w:tab/>
        <w:t xml:space="preserve">-looked at Teacher’s Wish List document</w:t>
      </w:r>
    </w:p>
    <w:p w:rsidR="00000000" w:rsidDel="00000000" w:rsidP="00000000" w:rsidRDefault="00000000" w:rsidRPr="00000000">
      <w:pPr>
        <w:contextualSpacing w:val="0"/>
      </w:pPr>
      <w:r w:rsidDel="00000000" w:rsidR="00000000" w:rsidRPr="00000000">
        <w:rPr>
          <w:sz w:val="48"/>
          <w:szCs w:val="48"/>
        </w:rPr>
        <w:tab/>
        <w:t xml:space="preserve">-$11000 asked for from curriculum to ipads</w:t>
      </w:r>
    </w:p>
    <w:p w:rsidR="00000000" w:rsidDel="00000000" w:rsidP="00000000" w:rsidRDefault="00000000" w:rsidRPr="00000000">
      <w:pPr>
        <w:ind w:left="720" w:firstLine="0"/>
        <w:contextualSpacing w:val="0"/>
      </w:pPr>
      <w:r w:rsidDel="00000000" w:rsidR="00000000" w:rsidRPr="00000000">
        <w:rPr>
          <w:sz w:val="48"/>
          <w:szCs w:val="48"/>
        </w:rPr>
        <w:t xml:space="preserve">-unless we get another $10000 next year we won’t be able to do this again </w:t>
      </w:r>
    </w:p>
    <w:p w:rsidR="00000000" w:rsidDel="00000000" w:rsidP="00000000" w:rsidRDefault="00000000" w:rsidRPr="00000000">
      <w:pPr>
        <w:ind w:left="720" w:firstLine="0"/>
        <w:contextualSpacing w:val="0"/>
      </w:pPr>
      <w:r w:rsidDel="00000000" w:rsidR="00000000" w:rsidRPr="00000000">
        <w:rPr>
          <w:sz w:val="48"/>
          <w:szCs w:val="48"/>
        </w:rPr>
        <w:t xml:space="preserve">-gaming grant is $20 per kid, $6000 is what we may get next year </w:t>
      </w:r>
    </w:p>
    <w:p w:rsidR="00000000" w:rsidDel="00000000" w:rsidP="00000000" w:rsidRDefault="00000000" w:rsidRPr="00000000">
      <w:pPr>
        <w:ind w:left="720" w:firstLine="0"/>
        <w:contextualSpacing w:val="0"/>
      </w:pPr>
      <w:r w:rsidDel="00000000" w:rsidR="00000000" w:rsidRPr="00000000">
        <w:rPr>
          <w:sz w:val="48"/>
          <w:szCs w:val="48"/>
        </w:rPr>
        <w:t xml:space="preserve">-money from gaming fund cannot go to curriculum</w:t>
      </w:r>
    </w:p>
    <w:p w:rsidR="00000000" w:rsidDel="00000000" w:rsidP="00000000" w:rsidRDefault="00000000" w:rsidRPr="00000000">
      <w:pPr>
        <w:ind w:left="720" w:firstLine="0"/>
        <w:contextualSpacing w:val="0"/>
      </w:pPr>
      <w:r w:rsidDel="00000000" w:rsidR="00000000" w:rsidRPr="00000000">
        <w:rPr>
          <w:sz w:val="48"/>
          <w:szCs w:val="48"/>
        </w:rPr>
        <w:t xml:space="preserve">-PAC fund can be for whatever we wish</w:t>
      </w:r>
    </w:p>
    <w:p w:rsidR="00000000" w:rsidDel="00000000" w:rsidP="00000000" w:rsidRDefault="00000000" w:rsidRPr="00000000">
      <w:pPr>
        <w:ind w:left="720" w:firstLine="0"/>
        <w:contextualSpacing w:val="0"/>
      </w:pPr>
      <w:r w:rsidDel="00000000" w:rsidR="00000000" w:rsidRPr="00000000">
        <w:rPr>
          <w:sz w:val="48"/>
          <w:szCs w:val="48"/>
        </w:rPr>
        <w:t xml:space="preserve">-Ms. Paris – teachers decided if request was made to the PAC they need to let staff committee know about the request</w:t>
      </w:r>
    </w:p>
    <w:p w:rsidR="00000000" w:rsidDel="00000000" w:rsidP="00000000" w:rsidRDefault="00000000" w:rsidRPr="00000000">
      <w:pPr>
        <w:ind w:left="720" w:firstLine="0"/>
        <w:contextualSpacing w:val="0"/>
      </w:pPr>
      <w:r w:rsidDel="00000000" w:rsidR="00000000" w:rsidRPr="00000000">
        <w:rPr>
          <w:sz w:val="48"/>
          <w:szCs w:val="48"/>
        </w:rPr>
        <w:t xml:space="preserve">-teachers only want outside people coming in once a year (to supplement learning – gymnastics for ex.)</w:t>
      </w:r>
    </w:p>
    <w:p w:rsidR="00000000" w:rsidDel="00000000" w:rsidP="00000000" w:rsidRDefault="00000000" w:rsidRPr="00000000">
      <w:pPr>
        <w:ind w:left="720" w:firstLine="0"/>
        <w:contextualSpacing w:val="0"/>
      </w:pPr>
      <w:r w:rsidDel="00000000" w:rsidR="00000000" w:rsidRPr="00000000">
        <w:rPr>
          <w:sz w:val="48"/>
          <w:szCs w:val="48"/>
        </w:rPr>
        <w:t xml:space="preserve">-Vanessa – fundraising suggested for larger items</w:t>
      </w:r>
    </w:p>
    <w:p w:rsidR="00000000" w:rsidDel="00000000" w:rsidP="00000000" w:rsidRDefault="00000000" w:rsidRPr="00000000">
      <w:pPr>
        <w:ind w:left="720" w:firstLine="0"/>
        <w:contextualSpacing w:val="0"/>
      </w:pPr>
      <w:r w:rsidDel="00000000" w:rsidR="00000000" w:rsidRPr="00000000">
        <w:rPr>
          <w:sz w:val="48"/>
          <w:szCs w:val="48"/>
        </w:rPr>
        <w:t xml:space="preserve">-Sharon – we need to think about what we want to do as a PAC</w:t>
      </w:r>
    </w:p>
    <w:p w:rsidR="00000000" w:rsidDel="00000000" w:rsidP="00000000" w:rsidRDefault="00000000" w:rsidRPr="00000000">
      <w:pPr>
        <w:ind w:left="720" w:firstLine="0"/>
        <w:contextualSpacing w:val="0"/>
      </w:pPr>
      <w:r w:rsidDel="00000000" w:rsidR="00000000" w:rsidRPr="00000000">
        <w:rPr>
          <w:sz w:val="48"/>
          <w:szCs w:val="48"/>
        </w:rPr>
        <w:t xml:space="preserve">-Nicole – doesn’t need to be either or, give $200 to a class, they can still come ask for bigger requests</w:t>
      </w:r>
    </w:p>
    <w:p w:rsidR="00000000" w:rsidDel="00000000" w:rsidP="00000000" w:rsidRDefault="00000000" w:rsidRPr="00000000">
      <w:pPr>
        <w:ind w:left="720" w:firstLine="0"/>
        <w:contextualSpacing w:val="0"/>
      </w:pPr>
      <w:r w:rsidDel="00000000" w:rsidR="00000000" w:rsidRPr="00000000">
        <w:rPr>
          <w:sz w:val="48"/>
          <w:szCs w:val="48"/>
        </w:rPr>
        <w:t xml:space="preserve">-agreeable platform to start from, transparent communication</w:t>
      </w:r>
    </w:p>
    <w:p w:rsidR="00000000" w:rsidDel="00000000" w:rsidP="00000000" w:rsidRDefault="00000000" w:rsidRPr="00000000">
      <w:pPr>
        <w:ind w:left="720" w:firstLine="0"/>
        <w:contextualSpacing w:val="0"/>
      </w:pPr>
      <w:r w:rsidDel="00000000" w:rsidR="00000000" w:rsidRPr="00000000">
        <w:rPr>
          <w:sz w:val="48"/>
          <w:szCs w:val="48"/>
        </w:rPr>
        <w:t xml:space="preserve">-fundraisers for something whole school community is behind and excited about</w:t>
      </w:r>
    </w:p>
    <w:p w:rsidR="00000000" w:rsidDel="00000000" w:rsidP="00000000" w:rsidRDefault="00000000" w:rsidRPr="00000000">
      <w:pPr>
        <w:ind w:left="720" w:firstLine="0"/>
        <w:contextualSpacing w:val="0"/>
      </w:pPr>
      <w:r w:rsidDel="00000000" w:rsidR="00000000" w:rsidRPr="00000000">
        <w:rPr>
          <w:sz w:val="48"/>
          <w:szCs w:val="48"/>
        </w:rPr>
        <w:t xml:space="preserve">-Hans – agreed having a goal attached necessary, best by beginning of the year </w:t>
      </w:r>
    </w:p>
    <w:p w:rsidR="00000000" w:rsidDel="00000000" w:rsidP="00000000" w:rsidRDefault="00000000" w:rsidRPr="00000000">
      <w:pPr>
        <w:ind w:left="720" w:firstLine="0"/>
        <w:contextualSpacing w:val="0"/>
      </w:pPr>
      <w:r w:rsidDel="00000000" w:rsidR="00000000" w:rsidRPr="00000000">
        <w:rPr>
          <w:sz w:val="48"/>
          <w:szCs w:val="48"/>
        </w:rPr>
        <w:t xml:space="preserve">-Julie – balanced approach </w:t>
      </w:r>
    </w:p>
    <w:p w:rsidR="00000000" w:rsidDel="00000000" w:rsidP="00000000" w:rsidRDefault="00000000" w:rsidRPr="00000000">
      <w:pPr>
        <w:ind w:left="720" w:firstLine="0"/>
        <w:contextualSpacing w:val="0"/>
      </w:pPr>
      <w:r w:rsidDel="00000000" w:rsidR="00000000" w:rsidRPr="00000000">
        <w:rPr>
          <w:sz w:val="48"/>
          <w:szCs w:val="48"/>
        </w:rPr>
        <w:t xml:space="preserve">-Fiona – sending out an envelope beginning of year, fundraising done</w:t>
      </w:r>
    </w:p>
    <w:p w:rsidR="00000000" w:rsidDel="00000000" w:rsidP="00000000" w:rsidRDefault="00000000" w:rsidRPr="00000000">
      <w:pPr>
        <w:ind w:left="720" w:firstLine="0"/>
        <w:contextualSpacing w:val="0"/>
      </w:pPr>
      <w:r w:rsidDel="00000000" w:rsidR="00000000" w:rsidRPr="00000000">
        <w:rPr>
          <w:sz w:val="48"/>
          <w:szCs w:val="48"/>
        </w:rPr>
        <w:t xml:space="preserve">-Naomi-fighting for supporting smaller items that are asked for, but if teachers would be happy with $100-200 would like to know</w:t>
      </w:r>
    </w:p>
    <w:p w:rsidR="00000000" w:rsidDel="00000000" w:rsidP="00000000" w:rsidRDefault="00000000" w:rsidRPr="00000000">
      <w:pPr>
        <w:ind w:left="720" w:firstLine="0"/>
        <w:contextualSpacing w:val="0"/>
      </w:pPr>
      <w:r w:rsidDel="00000000" w:rsidR="00000000" w:rsidRPr="00000000">
        <w:rPr>
          <w:sz w:val="48"/>
          <w:szCs w:val="48"/>
        </w:rPr>
        <w:t xml:space="preserve">-they get $200 from the administration as well</w:t>
      </w:r>
    </w:p>
    <w:p w:rsidR="00000000" w:rsidDel="00000000" w:rsidP="00000000" w:rsidRDefault="00000000" w:rsidRPr="00000000">
      <w:pPr>
        <w:ind w:left="720" w:firstLine="0"/>
        <w:contextualSpacing w:val="0"/>
      </w:pPr>
      <w:r w:rsidDel="00000000" w:rsidR="00000000" w:rsidRPr="00000000">
        <w:rPr>
          <w:sz w:val="48"/>
          <w:szCs w:val="48"/>
        </w:rPr>
        <w:t xml:space="preserve">-Juliette – she’s a teacher, if school is already giving $200, excessive for PAC to give $200 as well; suggest smaller amount from PAC</w:t>
      </w:r>
    </w:p>
    <w:p w:rsidR="00000000" w:rsidDel="00000000" w:rsidP="00000000" w:rsidRDefault="00000000" w:rsidRPr="00000000">
      <w:pPr>
        <w:ind w:left="720" w:firstLine="0"/>
        <w:contextualSpacing w:val="0"/>
      </w:pPr>
      <w:r w:rsidDel="00000000" w:rsidR="00000000" w:rsidRPr="00000000">
        <w:rPr>
          <w:sz w:val="48"/>
          <w:szCs w:val="48"/>
        </w:rPr>
        <w:t xml:space="preserve">-Makeesha – we are just deciding what we want to do for next year (not forever), how do we want to spend our money? What do we value? Suggested end of year donation or at least a notice notifying parents of upcoming donation opportunity early in the fall</w:t>
      </w:r>
    </w:p>
    <w:p w:rsidR="00000000" w:rsidDel="00000000" w:rsidP="00000000" w:rsidRDefault="00000000" w:rsidRPr="00000000">
      <w:pPr>
        <w:ind w:left="720" w:firstLine="0"/>
        <w:contextualSpacing w:val="0"/>
      </w:pPr>
      <w:r w:rsidDel="00000000" w:rsidR="00000000" w:rsidRPr="00000000">
        <w:rPr>
          <w:sz w:val="48"/>
          <w:szCs w:val="48"/>
        </w:rPr>
        <w:t xml:space="preserve">-Nicole – how do we want to function financially? Let everyone in September know, roll it out in October; we need a policy</w:t>
      </w:r>
    </w:p>
    <w:p w:rsidR="00000000" w:rsidDel="00000000" w:rsidP="00000000" w:rsidRDefault="00000000" w:rsidRPr="00000000">
      <w:pPr>
        <w:ind w:left="720" w:firstLine="0"/>
        <w:contextualSpacing w:val="0"/>
      </w:pPr>
      <w:r w:rsidDel="00000000" w:rsidR="00000000" w:rsidRPr="00000000">
        <w:rPr>
          <w:sz w:val="48"/>
          <w:szCs w:val="48"/>
        </w:rPr>
        <w:t xml:space="preserve">-Darren – equity amongst teachers and resource staff needed</w:t>
      </w:r>
    </w:p>
    <w:p w:rsidR="00000000" w:rsidDel="00000000" w:rsidP="00000000" w:rsidRDefault="00000000" w:rsidRPr="00000000">
      <w:pPr>
        <w:ind w:left="720" w:firstLine="0"/>
        <w:contextualSpacing w:val="0"/>
      </w:pPr>
      <w:r w:rsidDel="00000000" w:rsidR="00000000" w:rsidRPr="00000000">
        <w:rPr>
          <w:sz w:val="48"/>
          <w:szCs w:val="48"/>
        </w:rPr>
        <w:t xml:space="preserve">-</w:t>
      </w:r>
      <w:r w:rsidDel="00000000" w:rsidR="00000000" w:rsidRPr="00000000">
        <w:rPr>
          <w:b w:val="1"/>
          <w:sz w:val="48"/>
          <w:szCs w:val="48"/>
        </w:rPr>
        <w:t xml:space="preserve">Bring proposal back to May meeting regarding policy and procedure for Teacher Wish List</w:t>
      </w:r>
    </w:p>
    <w:p w:rsidR="00000000" w:rsidDel="00000000" w:rsidP="00000000" w:rsidRDefault="00000000" w:rsidRPr="00000000">
      <w:pPr>
        <w:contextualSpacing w:val="0"/>
      </w:pPr>
      <w:r w:rsidDel="00000000" w:rsidR="00000000" w:rsidRPr="00000000">
        <w:rPr>
          <w:sz w:val="48"/>
          <w:szCs w:val="48"/>
        </w:rPr>
        <w:t xml:space="preserve">-Multicultural Night</w:t>
      </w:r>
    </w:p>
    <w:p w:rsidR="00000000" w:rsidDel="00000000" w:rsidP="00000000" w:rsidRDefault="00000000" w:rsidRPr="00000000">
      <w:pPr>
        <w:contextualSpacing w:val="0"/>
      </w:pPr>
      <w:r w:rsidDel="00000000" w:rsidR="00000000" w:rsidRPr="00000000">
        <w:rPr>
          <w:sz w:val="48"/>
          <w:szCs w:val="48"/>
        </w:rPr>
        <w:tab/>
        <w:t xml:space="preserve">-need volunteers</w:t>
      </w:r>
    </w:p>
    <w:p w:rsidR="00000000" w:rsidDel="00000000" w:rsidP="00000000" w:rsidRDefault="00000000" w:rsidRPr="00000000">
      <w:pPr>
        <w:contextualSpacing w:val="0"/>
      </w:pPr>
      <w:r w:rsidDel="00000000" w:rsidR="00000000" w:rsidRPr="00000000">
        <w:rPr>
          <w:sz w:val="48"/>
          <w:szCs w:val="48"/>
        </w:rPr>
        <w:tab/>
        <w:t xml:space="preserve">-Ms. Paris doing fashion show</w:t>
      </w:r>
    </w:p>
    <w:p w:rsidR="00000000" w:rsidDel="00000000" w:rsidP="00000000" w:rsidRDefault="00000000" w:rsidRPr="00000000">
      <w:pPr>
        <w:contextualSpacing w:val="0"/>
      </w:pPr>
      <w:r w:rsidDel="00000000" w:rsidR="00000000" w:rsidRPr="00000000">
        <w:rPr>
          <w:sz w:val="48"/>
          <w:szCs w:val="48"/>
        </w:rPr>
        <w:tab/>
        <w:t xml:space="preserve">-Ms. Presley doing choir, band, talent</w:t>
      </w:r>
    </w:p>
    <w:p w:rsidR="00000000" w:rsidDel="00000000" w:rsidP="00000000" w:rsidRDefault="00000000" w:rsidRPr="00000000">
      <w:pPr>
        <w:contextualSpacing w:val="0"/>
      </w:pPr>
      <w:r w:rsidDel="00000000" w:rsidR="00000000" w:rsidRPr="00000000">
        <w:rPr>
          <w:sz w:val="48"/>
          <w:szCs w:val="48"/>
        </w:rPr>
        <w:tab/>
        <w:t xml:space="preserve">-raffle prizes look good</w:t>
      </w:r>
    </w:p>
    <w:p w:rsidR="00000000" w:rsidDel="00000000" w:rsidP="00000000" w:rsidRDefault="00000000" w:rsidRPr="00000000">
      <w:pPr>
        <w:contextualSpacing w:val="0"/>
      </w:pPr>
      <w:r w:rsidDel="00000000" w:rsidR="00000000" w:rsidRPr="00000000">
        <w:rPr>
          <w:sz w:val="48"/>
          <w:szCs w:val="48"/>
        </w:rPr>
        <w:tab/>
      </w:r>
      <w:r w:rsidDel="00000000" w:rsidR="00000000" w:rsidRPr="00000000">
        <w:rPr>
          <w:b w:val="1"/>
          <w:sz w:val="48"/>
          <w:szCs w:val="48"/>
        </w:rPr>
        <w:t xml:space="preserve">-if to be changes for next year discuss at May meeting</w:t>
      </w:r>
      <w:r w:rsidDel="00000000" w:rsidR="00000000" w:rsidRPr="00000000">
        <w:rPr/>
      </w:r>
    </w:p>
    <w:p w:rsidR="00000000" w:rsidDel="00000000" w:rsidP="00000000" w:rsidRDefault="00000000" w:rsidRPr="00000000">
      <w:pPr>
        <w:contextualSpacing w:val="0"/>
      </w:pPr>
      <w:r w:rsidDel="00000000" w:rsidR="00000000" w:rsidRPr="00000000">
        <w:rPr>
          <w:sz w:val="48"/>
          <w:szCs w:val="48"/>
        </w:rPr>
        <w:t xml:space="preserve">-Recycling/Stephanie – need new person for September; contest starting next week, needs help now with </w:t>
      </w:r>
    </w:p>
    <w:p w:rsidR="00000000" w:rsidDel="00000000" w:rsidP="00000000" w:rsidRDefault="00000000" w:rsidRPr="00000000">
      <w:pPr>
        <w:contextualSpacing w:val="0"/>
      </w:pPr>
      <w:bookmarkStart w:colFirst="0" w:colLast="0" w:name="h.gjdgxs" w:id="0"/>
      <w:bookmarkEnd w:id="0"/>
      <w:r w:rsidDel="00000000" w:rsidR="00000000" w:rsidRPr="00000000">
        <w:rPr>
          <w:sz w:val="48"/>
          <w:szCs w:val="48"/>
        </w:rPr>
        <w:t xml:space="preserve">-Cara – Recycling Day suggested</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color w:val="000000"/>
        <w:sz w:val="24"/>
        <w:szCs w:val="24"/>
        <w:vertAlign w:val="baseline"/>
      </w:rPr>
    </w:rPrDefault>
    <w:pPrDefault>
      <w:pPr>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