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PAC Meeting Jan 8, 2015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fr-FR"/>
        </w:rPr>
        <w:t>Chair: Naomi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15 parents attending + Darren Mitzel (new principal)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Welcome and Introductions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Approval of Dec 4, 2014 minutes. Motion: Sharon. 2</w:t>
      </w:r>
      <w:r>
        <w:rPr>
          <w:rFonts w:ascii="Times New Roman"/>
          <w:vertAlign w:val="superscript"/>
          <w:rtl w:val="0"/>
          <w:lang w:val="en-US"/>
        </w:rPr>
        <w:t>nd</w:t>
      </w:r>
      <w:r>
        <w:rPr>
          <w:rFonts w:ascii="Times New Roman"/>
          <w:vertAlign w:val="superscript"/>
          <w:rtl w:val="0"/>
          <w:lang w:val="en-US"/>
        </w:rPr>
        <w:t xml:space="preserve"> </w:t>
      </w:r>
      <w:r>
        <w:rPr>
          <w:rFonts w:ascii="Times New Roman"/>
          <w:rtl w:val="0"/>
          <w:lang w:val="en-US"/>
        </w:rPr>
        <w:t xml:space="preserve">Caroline. </w:t>
      </w:r>
      <w:r>
        <w:rPr>
          <w:rFonts w:ascii="Times New Roman"/>
          <w:rtl w:val="0"/>
          <w:lang w:val="en-US"/>
        </w:rPr>
        <w:t xml:space="preserve"> Approved.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Principal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Report </w:t>
      </w:r>
      <w:r>
        <w:rPr>
          <w:rFonts w:hAnsi="Times New Roman" w:hint="default"/>
          <w:rtl w:val="0"/>
          <w:lang w:val="en-US"/>
        </w:rPr>
        <w:t>–</w:t>
      </w:r>
      <w:r>
        <w:rPr>
          <w:rFonts w:ascii="Times New Roman"/>
          <w:rtl w:val="0"/>
          <w:lang w:val="en-US"/>
        </w:rPr>
        <w:t>Darren Mitzel   (iPad set-up: livpacjan8.weebly.com)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K REGISTRATION.  We are considered a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>full school.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 xml:space="preserve">Have 50 kids registered and only taking 44.  Will have lottery for spots.  It is possible that some children registered here will enroll in immersion or other choice programs.   In-catchment siblings have priority.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2014-2015 SCHOOL PLAN</w:t>
      </w:r>
    </w:p>
    <w:p>
      <w:pPr>
        <w:pStyle w:val="List Paragraph"/>
        <w:numPr>
          <w:ilvl w:val="2"/>
          <w:numId w:val="5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Has been passed.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LUNCH PROGRAM</w:t>
      </w:r>
    </w:p>
    <w:p>
      <w:pPr>
        <w:pStyle w:val="List Paragraph"/>
        <w:numPr>
          <w:ilvl w:val="2"/>
          <w:numId w:val="6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On the list to lose lunch program.</w:t>
      </w:r>
    </w:p>
    <w:p>
      <w:pPr>
        <w:pStyle w:val="Body"/>
        <w:ind w:left="1980" w:firstLine="0"/>
        <w:rPr>
          <w:rtl w:val="0"/>
        </w:rPr>
      </w:pPr>
      <w:r>
        <w:rPr>
          <w:rFonts w:ascii="Times New Roman"/>
          <w:rtl w:val="0"/>
          <w:lang w:val="en-US"/>
        </w:rPr>
        <w:t>Current Cost: $55,600</w:t>
      </w:r>
    </w:p>
    <w:p>
      <w:pPr>
        <w:pStyle w:val="Body"/>
        <w:ind w:left="1980" w:firstLine="0"/>
        <w:rPr>
          <w:rtl w:val="0"/>
        </w:rPr>
      </w:pPr>
      <w:r>
        <w:rPr>
          <w:rFonts w:ascii="Times New Roman"/>
          <w:rtl w:val="0"/>
          <w:lang w:val="fr-FR"/>
        </w:rPr>
        <w:t>Parent Contribution: $23, 800</w:t>
      </w:r>
    </w:p>
    <w:p>
      <w:pPr>
        <w:pStyle w:val="Body"/>
        <w:ind w:left="1980" w:firstLine="0"/>
        <w:rPr>
          <w:rtl w:val="0"/>
        </w:rPr>
      </w:pPr>
      <w:r>
        <w:rPr>
          <w:rFonts w:ascii="Times New Roman"/>
          <w:rtl w:val="0"/>
        </w:rPr>
        <w:t>Grant: $4279</w:t>
      </w:r>
    </w:p>
    <w:p>
      <w:pPr>
        <w:pStyle w:val="Body"/>
        <w:ind w:left="1980" w:firstLine="0"/>
        <w:rPr>
          <w:rtl w:val="0"/>
        </w:rPr>
      </w:pPr>
      <w:r>
        <w:rPr>
          <w:rFonts w:ascii="Times New Roman"/>
          <w:rtl w:val="0"/>
          <w:lang w:val="en-US"/>
        </w:rPr>
        <w:t>Amount required from parents: $27, 500</w:t>
      </w:r>
    </w:p>
    <w:p>
      <w:pPr>
        <w:pStyle w:val="List Paragraph"/>
        <w:numPr>
          <w:ilvl w:val="2"/>
          <w:numId w:val="6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For the month of January </w:t>
      </w:r>
      <w:r>
        <w:rPr>
          <w:rFonts w:hAnsi="Times New Roman" w:hint="default"/>
          <w:rtl w:val="0"/>
          <w:lang w:val="en-US"/>
        </w:rPr>
        <w:t>–</w:t>
      </w:r>
      <w:r>
        <w:rPr>
          <w:rFonts w:ascii="Times New Roman"/>
          <w:rtl w:val="0"/>
          <w:lang w:val="en-US"/>
        </w:rPr>
        <w:t xml:space="preserve">50 students have not turned in envelopes. Therefore no payment has been received.  Makeesha will email information. </w:t>
      </w:r>
    </w:p>
    <w:p>
      <w:pPr>
        <w:pStyle w:val="List Paragraph"/>
        <w:numPr>
          <w:ilvl w:val="2"/>
          <w:numId w:val="6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Meeting on January 28th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NEWSLETTER</w:t>
      </w:r>
    </w:p>
    <w:p>
      <w:pPr>
        <w:pStyle w:val="List Paragraph"/>
        <w:numPr>
          <w:ilvl w:val="2"/>
          <w:numId w:val="7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Prefer weekly e-news. Would like kids to subscribe</w:t>
      </w:r>
      <w:r>
        <w:rPr>
          <w:rFonts w:ascii="Times New Roman"/>
          <w:rtl w:val="0"/>
          <w:lang w:val="en-US"/>
        </w:rPr>
        <w:t>,</w:t>
      </w:r>
      <w:r>
        <w:rPr>
          <w:rFonts w:ascii="Times New Roman"/>
          <w:rtl w:val="0"/>
          <w:lang w:val="en-US"/>
        </w:rPr>
        <w:t xml:space="preserve"> too. Similar to Livingstone PAC e-news. </w:t>
      </w:r>
    </w:p>
    <w:p>
      <w:pPr>
        <w:pStyle w:val="List Paragraph"/>
        <w:numPr>
          <w:ilvl w:val="2"/>
          <w:numId w:val="7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Plan to schedule to send every Sunday night. </w:t>
      </w:r>
    </w:p>
    <w:p>
      <w:pPr>
        <w:pStyle w:val="List Paragraph"/>
        <w:numPr>
          <w:ilvl w:val="2"/>
          <w:numId w:val="7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Discussion about establishing class lists and encouraging more electronic communication. </w:t>
      </w:r>
    </w:p>
    <w:p>
      <w:pPr>
        <w:pStyle w:val="List Paragraph"/>
        <w:numPr>
          <w:ilvl w:val="2"/>
          <w:numId w:val="7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Q: can principal use emails collected on forms from the beginning of year? Yes</w:t>
      </w:r>
      <w:r>
        <w:rPr>
          <w:rFonts w:ascii="Times New Roman"/>
          <w:rtl w:val="0"/>
          <w:lang w:val="en-US"/>
        </w:rPr>
        <w:t>, but</w:t>
      </w:r>
      <w:r>
        <w:rPr>
          <w:rFonts w:ascii="Times New Roman"/>
          <w:rtl w:val="0"/>
          <w:lang w:val="en-US"/>
        </w:rPr>
        <w:t xml:space="preserve"> PAC cannot.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TWITTER</w:t>
      </w:r>
    </w:p>
    <w:p>
      <w:pPr>
        <w:pStyle w:val="List Paragraph"/>
        <w:numPr>
          <w:ilvl w:val="2"/>
          <w:numId w:val="8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New school account: @DLivingstone39</w:t>
      </w:r>
    </w:p>
    <w:p>
      <w:pPr>
        <w:pStyle w:val="List Paragraph"/>
        <w:numPr>
          <w:ilvl w:val="2"/>
          <w:numId w:val="8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Leadership Council / Student Council students encouraged to tweet.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MORE</w:t>
      </w:r>
    </w:p>
    <w:p>
      <w:pPr>
        <w:pStyle w:val="List Paragraph"/>
        <w:numPr>
          <w:ilvl w:val="2"/>
          <w:numId w:val="9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All about Me</w:t>
      </w:r>
    </w:p>
    <w:p>
      <w:pPr>
        <w:pStyle w:val="List Paragraph"/>
        <w:numPr>
          <w:ilvl w:val="3"/>
          <w:numId w:val="3"/>
        </w:numPr>
        <w:tabs>
          <w:tab w:val="num" w:pos="2880"/>
          <w:tab w:val="clear" w:pos="0"/>
        </w:tabs>
        <w:ind w:left="28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Photos of Darren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kids. Philosophy of wanting a place as though it is for his kids. </w:t>
      </w:r>
    </w:p>
    <w:p>
      <w:pPr>
        <w:pStyle w:val="List Paragraph"/>
        <w:numPr>
          <w:ilvl w:val="3"/>
          <w:numId w:val="3"/>
        </w:numPr>
        <w:tabs>
          <w:tab w:val="num" w:pos="2880"/>
          <w:tab w:val="clear" w:pos="0"/>
        </w:tabs>
        <w:ind w:left="2880" w:hanging="360"/>
        <w:rPr>
          <w:position w:val="0"/>
          <w:rtl w:val="0"/>
        </w:rPr>
      </w:pP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>My Vision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 xml:space="preserve">Inquiry Based Learning. </w:t>
      </w:r>
    </w:p>
    <w:p>
      <w:pPr>
        <w:pStyle w:val="List Paragraph"/>
        <w:numPr>
          <w:ilvl w:val="2"/>
          <w:numId w:val="9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Livingstone Brainstorm board </w:t>
      </w:r>
    </w:p>
    <w:p>
      <w:pPr>
        <w:pStyle w:val="Body"/>
        <w:ind w:left="1980" w:firstLine="0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GUEST SPEAKER, Daniel Henry--GREEN EARTH ORGANICS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16 years delivering organic food to people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homes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When son started school, partnered with school to fundraise.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Two Options:</w:t>
      </w:r>
    </w:p>
    <w:p>
      <w:pPr>
        <w:pStyle w:val="List Paragraph"/>
        <w:numPr>
          <w:ilvl w:val="2"/>
          <w:numId w:val="10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Deliver to set spot at the school. $10 per family participating to school, then 10% ongoing. Starting with Simon Fraser Elem this month.</w:t>
      </w:r>
    </w:p>
    <w:p>
      <w:pPr>
        <w:pStyle w:val="List Paragraph"/>
        <w:numPr>
          <w:ilvl w:val="2"/>
          <w:numId w:val="10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Deliver to homes. $10 per family participating, then 5% ongoing.   Need two-hour delivery time. This neighborhood is on Mondays. </w:t>
      </w:r>
    </w:p>
    <w:p>
      <w:pPr>
        <w:pStyle w:val="List Paragraph"/>
        <w:numPr>
          <w:ilvl w:val="2"/>
          <w:numId w:val="10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Could do a combination of two options.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What do you need from us? </w:t>
      </w:r>
    </w:p>
    <w:p>
      <w:pPr>
        <w:pStyle w:val="List Paragraph"/>
        <w:numPr>
          <w:ilvl w:val="2"/>
          <w:numId w:val="11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One person contact. School will need to help with promotion.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Supporting local businesses</w:t>
      </w:r>
    </w:p>
    <w:p>
      <w:pPr>
        <w:pStyle w:val="List Paragraph"/>
        <w:numPr>
          <w:ilvl w:val="2"/>
          <w:numId w:val="12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Tries to buy local when possible</w:t>
      </w:r>
    </w:p>
    <w:p>
      <w:pPr>
        <w:pStyle w:val="List Paragraph"/>
        <w:numPr>
          <w:ilvl w:val="2"/>
          <w:numId w:val="12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Franchised from Vancouver to 5 cities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Motion: Moving forward as pilot program overseen by Naomi and Makeesha. </w:t>
      </w:r>
      <w:r>
        <w:rPr>
          <w:rFonts w:ascii="Times New Roman"/>
          <w:rtl w:val="0"/>
          <w:lang w:val="en-US"/>
        </w:rPr>
        <w:t xml:space="preserve">Motion </w:t>
      </w:r>
      <w:r>
        <w:rPr>
          <w:rFonts w:ascii="Times New Roman"/>
          <w:rtl w:val="0"/>
          <w:lang w:val="en-US"/>
        </w:rPr>
        <w:t>Nicole. Makeesha 2</w:t>
      </w:r>
      <w:r>
        <w:rPr>
          <w:rFonts w:ascii="Times New Roman"/>
          <w:vertAlign w:val="superscript"/>
          <w:rtl w:val="0"/>
          <w:lang w:val="en-US"/>
        </w:rPr>
        <w:t>nd</w:t>
      </w:r>
      <w:r>
        <w:rPr>
          <w:rFonts w:ascii="Times New Roman"/>
          <w:rtl w:val="0"/>
          <w:lang w:val="en-US"/>
        </w:rPr>
        <w:t xml:space="preserve">.   Motion approved.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ffff00"/>
          <w:rtl w:val="0"/>
        </w:rPr>
      </w:pPr>
      <w:r>
        <w:rPr>
          <w:rFonts w:ascii="Times New Roman"/>
          <w:rtl w:val="0"/>
          <w:lang w:val="en-US"/>
        </w:rPr>
        <w:t>Treasurer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Report </w:t>
      </w:r>
      <w:r>
        <w:rPr>
          <w:rFonts w:hAnsi="Times New Roman" w:hint="default"/>
          <w:rtl w:val="0"/>
          <w:lang w:val="en-US"/>
        </w:rPr>
        <w:t>–</w:t>
      </w:r>
      <w:r>
        <w:rPr>
          <w:rFonts w:ascii="Times New Roman"/>
          <w:rtl w:val="0"/>
          <w:lang w:val="en-US"/>
        </w:rPr>
        <w:t xml:space="preserve">Dana Wainwright (Nicole Oliver)  </w:t>
      </w:r>
      <w:r>
        <w:rPr>
          <w:rFonts w:ascii="Times New Roman"/>
          <w:shd w:val="clear" w:color="auto" w:fill="ffff00"/>
          <w:rtl w:val="0"/>
          <w:lang w:val="en-US"/>
        </w:rPr>
        <w:t>ATTACHED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PAC Account</w:t>
      </w:r>
    </w:p>
    <w:p>
      <w:pPr>
        <w:pStyle w:val="List Paragraph"/>
        <w:ind w:left="1440" w:firstLine="0"/>
        <w:rPr>
          <w:rtl w:val="0"/>
        </w:rPr>
      </w:pPr>
      <w:r>
        <w:rPr>
          <w:rFonts w:ascii="Times New Roman"/>
          <w:rtl w:val="0"/>
          <w:lang w:val="en-US"/>
        </w:rPr>
        <w:t xml:space="preserve">HIGHLIGHT: Christmas Gift Basket Sale.  $1281. Thanks to all for getting gift baskets together, selling tickets, et al. 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Gaming Account. </w:t>
      </w:r>
    </w:p>
    <w:p>
      <w:pPr>
        <w:pStyle w:val="List Paragraph"/>
        <w:ind w:left="1440" w:firstLine="0"/>
        <w:rPr>
          <w:rtl w:val="0"/>
        </w:rPr>
      </w:pPr>
      <w:r>
        <w:rPr>
          <w:rFonts w:ascii="Times New Roman"/>
          <w:rtl w:val="0"/>
          <w:lang w:val="en-US"/>
        </w:rPr>
        <w:t>Teacher luncheon. Over budget by $58.28. Motion to approve addl funding for shortfall: Sharon. 2</w:t>
      </w:r>
      <w:r>
        <w:rPr>
          <w:rFonts w:ascii="Times New Roman"/>
          <w:vertAlign w:val="superscript"/>
          <w:rtl w:val="0"/>
          <w:lang w:val="en-US"/>
        </w:rPr>
        <w:t>nd</w:t>
      </w:r>
      <w:r>
        <w:rPr>
          <w:rFonts w:ascii="Times New Roman"/>
          <w:rtl w:val="0"/>
          <w:lang w:val="en-US"/>
        </w:rPr>
        <w:t xml:space="preserve"> Makeesha. Approved.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Communications Report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Fonts w:ascii="Times New Roman"/>
          <w:rtl w:val="0"/>
          <w:lang w:val="en-US"/>
        </w:rPr>
        <w:t>Makeesha Fisher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Thanks to Andrew and Anna for help on Communications Committee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From recent meeting</w:t>
      </w:r>
    </w:p>
    <w:p>
      <w:pPr>
        <w:pStyle w:val="List Paragraph"/>
        <w:numPr>
          <w:ilvl w:val="2"/>
          <w:numId w:val="13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Survey our families to make sure we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re meeting information needs moving forward</w:t>
      </w:r>
    </w:p>
    <w:p>
      <w:pPr>
        <w:pStyle w:val="List Paragraph"/>
        <w:numPr>
          <w:ilvl w:val="2"/>
          <w:numId w:val="13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Redesign website to be primarily static information, possibly create wiki</w:t>
      </w:r>
    </w:p>
    <w:p>
      <w:pPr>
        <w:pStyle w:val="List Paragraph"/>
        <w:numPr>
          <w:ilvl w:val="2"/>
          <w:numId w:val="13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Discuss with Darren how to best coordinate school and PAC communications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In the past, PAC took over communication because of a need; interested in new ideas, open to increased communication paths from school vs. PAC and would like to coordinate to have cohesive communication plan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With primary communication coming from school, PAC could focus on connecting parents and families rather than informational pushes for school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Would like systems that can continue: to build streamlined, clear communication methods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PAC Subcommittee</w:t>
      </w:r>
    </w:p>
    <w:p>
      <w:pPr>
        <w:pStyle w:val="List Paragraph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Nicole: April is Multicultural Night.  </w:t>
      </w:r>
    </w:p>
    <w:p>
      <w:pPr>
        <w:pStyle w:val="List Paragraph"/>
        <w:numPr>
          <w:ilvl w:val="2"/>
          <w:numId w:val="14"/>
        </w:numPr>
        <w:tabs>
          <w:tab w:val="num" w:pos="2160"/>
          <w:tab w:val="clear" w:pos="0"/>
        </w:tabs>
        <w:ind w:left="2160" w:hanging="285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Raffles needs for next meeting</w:t>
      </w:r>
    </w:p>
    <w:p>
      <w:pPr>
        <w:pStyle w:val="List Paragraph"/>
        <w:numPr>
          <w:ilvl w:val="3"/>
          <w:numId w:val="3"/>
        </w:numPr>
        <w:tabs>
          <w:tab w:val="num" w:pos="2880"/>
          <w:tab w:val="clear" w:pos="0"/>
        </w:tabs>
        <w:ind w:left="28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Discuss licensing for 50/50 and baskets</w:t>
      </w:r>
    </w:p>
    <w:p>
      <w:pPr>
        <w:pStyle w:val="List Paragraph"/>
        <w:numPr>
          <w:ilvl w:val="3"/>
          <w:numId w:val="3"/>
        </w:numPr>
        <w:tabs>
          <w:tab w:val="num" w:pos="2880"/>
          <w:tab w:val="clear" w:pos="0"/>
        </w:tabs>
        <w:ind w:left="28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Organizer/coordinator needed:  Keep track of donated items and values. Send letter from school for donations. Collected </w:t>
      </w:r>
      <w:r>
        <w:rPr>
          <w:rFonts w:ascii="Times New Roman"/>
          <w:rtl w:val="0"/>
          <w:lang w:val="en-US"/>
        </w:rPr>
        <w:t xml:space="preserve"> items to be kept </w:t>
      </w:r>
      <w:r>
        <w:rPr>
          <w:rFonts w:ascii="Times New Roman"/>
          <w:rtl w:val="0"/>
          <w:lang w:val="en-US"/>
        </w:rPr>
        <w:t xml:space="preserve">here at school. Thank contributors afterwards.   Jodi </w:t>
      </w:r>
      <w:r>
        <w:rPr>
          <w:rFonts w:ascii="Times New Roman"/>
          <w:rtl w:val="0"/>
          <w:lang w:val="en-US"/>
        </w:rPr>
        <w:t xml:space="preserve">agrees to </w:t>
      </w:r>
      <w:r>
        <w:rPr>
          <w:rFonts w:ascii="Times New Roman"/>
          <w:rtl w:val="0"/>
          <w:lang w:val="en-US"/>
        </w:rPr>
        <w:t xml:space="preserve">volunteer.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Meeting Adjourned.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3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